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83B9D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383B9D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B23BE2" w:rsidRDefault="004C4362" w:rsidP="00BC354F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383B9D"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603307" w:rsidRPr="00383B9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C354F" w:rsidRPr="00383B9D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383B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C354F" w:rsidRPr="00383B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C354F" w:rsidRPr="00383B9D">
              <w:rPr>
                <w:rFonts w:asciiTheme="minorHAnsi" w:hAnsiTheme="minorHAnsi" w:cstheme="minorHAnsi"/>
                <w:lang w:val="el-GR"/>
              </w:rPr>
              <w:t>Εφαρμογή του νομικού πλαισίου για τις ηλεκτρονικές υπογραφές.</w:t>
            </w:r>
            <w:r w:rsidR="00BC354F">
              <w:rPr>
                <w:rFonts w:cstheme="minorHAnsi"/>
                <w:lang w:val="el-GR"/>
              </w:rPr>
              <w:t xml:space="preserve">                      </w:t>
            </w:r>
            <w:r w:rsidR="00383B9D">
              <w:rPr>
                <w:rFonts w:asciiTheme="minorHAnsi" w:hAnsiTheme="minorHAnsi"/>
                <w:b/>
                <w:bCs/>
                <w:lang w:val="el-GR"/>
              </w:rPr>
              <w:t xml:space="preserve">        </w:t>
            </w:r>
            <w:r w:rsidR="00BC354F" w:rsidRPr="00383B9D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F853CB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853CB" w:rsidRPr="00C16CAB">
              <w:rPr>
                <w:rFonts w:cstheme="minorHAnsi"/>
                <w:lang w:val="el-GR"/>
              </w:rPr>
              <w:t xml:space="preserve"> </w:t>
            </w:r>
            <w:r w:rsidR="00F853CB">
              <w:rPr>
                <w:rFonts w:cstheme="minorHAnsi"/>
                <w:lang w:val="el-GR"/>
              </w:rPr>
              <w:t xml:space="preserve">                   </w:t>
            </w:r>
            <w:r w:rsidR="00F853CB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F853CB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83B9D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383B9D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83B9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C436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BC354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ΗΕ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83B9D"/>
    <w:rsid w:val="003903A5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AF1F04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B220B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5D6-47AC-4924-9335-D3417CF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2012-03-01T07:53:00Z</dcterms:created>
  <dcterms:modified xsi:type="dcterms:W3CDTF">2012-03-01T11:50:00Z</dcterms:modified>
</cp:coreProperties>
</file>